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2946" w:rsidRDefault="00A333EC" w:rsidP="00E8294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192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EC" w:rsidRPr="00142624" w:rsidRDefault="00142624" w:rsidP="00A333E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A333EC" w:rsidRPr="00142624">
                              <w:rPr>
                                <w:b/>
                                <w:sz w:val="28"/>
                                <w:szCs w:val="28"/>
                              </w:rPr>
                              <w:t>CLUB DE TIR SPORTIF VACANS DU TUCO</w:t>
                            </w:r>
                          </w:p>
                          <w:p w:rsidR="00A333EC" w:rsidRPr="00142624" w:rsidRDefault="00142624" w:rsidP="00A333E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 w:rsidR="00A333EC" w:rsidRPr="00142624">
                              <w:rPr>
                                <w:sz w:val="24"/>
                                <w:szCs w:val="24"/>
                              </w:rPr>
                              <w:t xml:space="preserve">Siège social : </w:t>
                            </w:r>
                            <w:r w:rsidR="00A333EC" w:rsidRPr="00142624">
                              <w:rPr>
                                <w:b/>
                                <w:sz w:val="24"/>
                                <w:szCs w:val="24"/>
                              </w:rPr>
                              <w:t>M.  CEREA Serge</w:t>
                            </w:r>
                            <w:r w:rsidR="00A333EC" w:rsidRPr="00142624">
                              <w:rPr>
                                <w:sz w:val="24"/>
                                <w:szCs w:val="24"/>
                              </w:rPr>
                              <w:t xml:space="preserve"> Les</w:t>
                            </w:r>
                            <w:r w:rsidRPr="001426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3EC" w:rsidRPr="00142624">
                              <w:rPr>
                                <w:sz w:val="24"/>
                                <w:szCs w:val="24"/>
                              </w:rPr>
                              <w:t xml:space="preserve"> Arrouges</w:t>
                            </w:r>
                            <w:r w:rsidRPr="001426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3EC" w:rsidRPr="00142624">
                              <w:rPr>
                                <w:sz w:val="24"/>
                                <w:szCs w:val="24"/>
                              </w:rPr>
                              <w:t xml:space="preserve"> 47230 VIANNE</w:t>
                            </w:r>
                          </w:p>
                          <w:p w:rsidR="00A333EC" w:rsidRDefault="00142624" w:rsidP="00A333E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4262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4262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333EC" w:rsidRPr="00142624">
                              <w:rPr>
                                <w:sz w:val="24"/>
                                <w:szCs w:val="24"/>
                              </w:rPr>
                              <w:t xml:space="preserve">E. Mail :  </w:t>
                            </w:r>
                            <w:r w:rsidR="00A333EC" w:rsidRPr="00092418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sarl.cerea.serge@gmail.com</w:t>
                            </w:r>
                            <w:r w:rsidR="00A333EC" w:rsidRPr="008B7855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333EC" w:rsidRPr="00142624">
                              <w:rPr>
                                <w:sz w:val="24"/>
                                <w:szCs w:val="24"/>
                              </w:rPr>
                              <w:t>Tél :  06 86 57 98 40</w:t>
                            </w:r>
                          </w:p>
                          <w:p w:rsidR="00E82946" w:rsidRPr="00142624" w:rsidRDefault="00E82946" w:rsidP="00A333E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F.F.T.   N°  0247111</w:t>
                            </w:r>
                          </w:p>
                          <w:p w:rsidR="00142624" w:rsidRDefault="00142624" w:rsidP="00A333EC">
                            <w:pPr>
                              <w:spacing w:after="0"/>
                            </w:pPr>
                            <w:r w:rsidRPr="00142624">
                              <w:rPr>
                                <w:sz w:val="24"/>
                                <w:szCs w:val="24"/>
                              </w:rPr>
                              <w:t xml:space="preserve">                  Coordonnée :  GPS     N  44,17 622      E  O.188074</w:t>
                            </w:r>
                          </w:p>
                          <w:p w:rsidR="00A333EC" w:rsidRDefault="00A333EC"/>
                          <w:p w:rsidR="00A333EC" w:rsidRDefault="00A333EC" w:rsidP="00A333E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364.5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">
                <v:textbox>
                  <w:txbxContent>
                    <w:p w:rsidR="00A333EC" w:rsidRPr="00142624" w:rsidRDefault="00142624" w:rsidP="00A333E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A333EC" w:rsidRPr="00142624">
                        <w:rPr>
                          <w:b/>
                          <w:sz w:val="28"/>
                          <w:szCs w:val="28"/>
                        </w:rPr>
                        <w:t>CLUB DE TIR SPORTIF VACANS DU TUCO</w:t>
                      </w:r>
                    </w:p>
                    <w:p w:rsidR="00A333EC" w:rsidRPr="00142624" w:rsidRDefault="00142624" w:rsidP="00A333E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</w:t>
                      </w:r>
                      <w:r w:rsidR="00A333EC" w:rsidRPr="00142624">
                        <w:rPr>
                          <w:sz w:val="24"/>
                          <w:szCs w:val="24"/>
                        </w:rPr>
                        <w:t xml:space="preserve">Siège social : </w:t>
                      </w:r>
                      <w:r w:rsidR="00A333EC" w:rsidRPr="00142624">
                        <w:rPr>
                          <w:b/>
                          <w:sz w:val="24"/>
                          <w:szCs w:val="24"/>
                        </w:rPr>
                        <w:t>M.  CEREA Serge</w:t>
                      </w:r>
                      <w:r w:rsidR="00A333EC" w:rsidRPr="00142624">
                        <w:rPr>
                          <w:sz w:val="24"/>
                          <w:szCs w:val="24"/>
                        </w:rPr>
                        <w:t xml:space="preserve"> Les</w:t>
                      </w:r>
                      <w:r w:rsidRPr="001426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33EC" w:rsidRPr="0014262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33EC" w:rsidRPr="00142624">
                        <w:rPr>
                          <w:sz w:val="24"/>
                          <w:szCs w:val="24"/>
                        </w:rPr>
                        <w:t>Arrouges</w:t>
                      </w:r>
                      <w:proofErr w:type="spellEnd"/>
                      <w:r w:rsidRPr="001426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33EC" w:rsidRPr="00142624">
                        <w:rPr>
                          <w:sz w:val="24"/>
                          <w:szCs w:val="24"/>
                        </w:rPr>
                        <w:t xml:space="preserve"> 47230 VIANNE</w:t>
                      </w:r>
                    </w:p>
                    <w:p w:rsidR="00A333EC" w:rsidRDefault="00142624" w:rsidP="00A333E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42624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42624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333EC" w:rsidRPr="00142624">
                        <w:rPr>
                          <w:sz w:val="24"/>
                          <w:szCs w:val="24"/>
                        </w:rPr>
                        <w:t>E. Mail </w:t>
                      </w:r>
                      <w:proofErr w:type="gramStart"/>
                      <w:r w:rsidR="00A333EC" w:rsidRPr="00142624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A333EC" w:rsidRPr="00092418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sarl.cerea.serge@gmail.com</w:t>
                      </w:r>
                      <w:proofErr w:type="gramEnd"/>
                      <w:r w:rsidR="00A333EC" w:rsidRPr="008B7855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    </w:t>
                      </w:r>
                      <w:r w:rsidR="00A333EC" w:rsidRPr="00142624">
                        <w:rPr>
                          <w:sz w:val="24"/>
                          <w:szCs w:val="24"/>
                        </w:rPr>
                        <w:t>Tél :  06 86 57 98 40</w:t>
                      </w:r>
                    </w:p>
                    <w:p w:rsidR="00E82946" w:rsidRPr="00142624" w:rsidRDefault="00E82946" w:rsidP="00A333E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F.F.T.   N°  0247111</w:t>
                      </w:r>
                    </w:p>
                    <w:p w:rsidR="00142624" w:rsidRDefault="00142624" w:rsidP="00A333EC">
                      <w:pPr>
                        <w:spacing w:after="0"/>
                      </w:pPr>
                      <w:r w:rsidRPr="00142624">
                        <w:rPr>
                          <w:sz w:val="24"/>
                          <w:szCs w:val="24"/>
                        </w:rPr>
                        <w:t xml:space="preserve">                  Coordonnée </w:t>
                      </w:r>
                      <w:proofErr w:type="gramStart"/>
                      <w:r w:rsidRPr="00142624">
                        <w:rPr>
                          <w:sz w:val="24"/>
                          <w:szCs w:val="24"/>
                        </w:rPr>
                        <w:t>:  GPS</w:t>
                      </w:r>
                      <w:proofErr w:type="gramEnd"/>
                      <w:r w:rsidRPr="00142624">
                        <w:rPr>
                          <w:sz w:val="24"/>
                          <w:szCs w:val="24"/>
                        </w:rPr>
                        <w:t xml:space="preserve">     N  44,17 622      E  O.188074</w:t>
                      </w:r>
                    </w:p>
                    <w:p w:rsidR="00A333EC" w:rsidRDefault="00A333EC"/>
                    <w:p w:rsidR="00A333EC" w:rsidRDefault="00A333EC" w:rsidP="00A333E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924050" cy="1581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go tir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624">
        <w:t xml:space="preserve">      </w:t>
      </w:r>
      <w:r w:rsidR="00E82946">
        <w:t xml:space="preserve">                 </w:t>
      </w:r>
      <w:r w:rsidR="002E2F24">
        <w:t xml:space="preserve">                                                                                                                                                    </w:t>
      </w:r>
      <w:r w:rsidR="00E82946">
        <w:t xml:space="preserve">       </w:t>
      </w:r>
      <w:r w:rsidR="002E2F24">
        <w:rPr>
          <w:b/>
          <w:noProof/>
          <w:sz w:val="28"/>
          <w:szCs w:val="28"/>
          <w:lang w:eastAsia="fr-FR"/>
        </w:rPr>
        <w:drawing>
          <wp:inline distT="0" distB="0" distL="0" distR="0" wp14:anchorId="1E179F1D" wp14:editId="0B3FE438">
            <wp:extent cx="1847850" cy="15144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46" w:rsidRDefault="00E82946" w:rsidP="002E2F24">
      <w:pPr>
        <w:spacing w:after="0"/>
        <w:rPr>
          <w:b/>
          <w:sz w:val="28"/>
          <w:szCs w:val="28"/>
        </w:rPr>
      </w:pPr>
      <w:r>
        <w:t xml:space="preserve">             </w:t>
      </w:r>
      <w:r w:rsidR="002E2F24">
        <w:t xml:space="preserve">  </w:t>
      </w:r>
      <w:r>
        <w:t xml:space="preserve">                 </w:t>
      </w:r>
      <w:r w:rsidR="00142624">
        <w:t xml:space="preserve"> </w:t>
      </w:r>
      <w:r w:rsidRPr="00E82946">
        <w:rPr>
          <w:b/>
          <w:sz w:val="28"/>
          <w:szCs w:val="28"/>
        </w:rPr>
        <w:t>FICHE D’ENGAGEMENT HUNTER AQUITAIN</w:t>
      </w:r>
      <w:r w:rsidR="00142624" w:rsidRPr="00E82946">
        <w:rPr>
          <w:b/>
          <w:sz w:val="28"/>
          <w:szCs w:val="28"/>
        </w:rPr>
        <w:t xml:space="preserve">  </w:t>
      </w:r>
      <w:r w:rsidRPr="00E82946">
        <w:rPr>
          <w:b/>
          <w:sz w:val="28"/>
          <w:szCs w:val="28"/>
        </w:rPr>
        <w:t xml:space="preserve">  2° TOUR</w:t>
      </w:r>
      <w:r>
        <w:rPr>
          <w:b/>
          <w:sz w:val="28"/>
          <w:szCs w:val="28"/>
        </w:rPr>
        <w:t xml:space="preserve"> : </w:t>
      </w:r>
      <w:r w:rsidR="002E2F24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 xml:space="preserve"> </w:t>
      </w:r>
      <w:r w:rsidRPr="00E82946">
        <w:rPr>
          <w:b/>
          <w:sz w:val="28"/>
          <w:szCs w:val="28"/>
        </w:rPr>
        <w:t xml:space="preserve"> VACANS DU TUCO</w:t>
      </w:r>
      <w:r>
        <w:rPr>
          <w:b/>
          <w:sz w:val="28"/>
          <w:szCs w:val="28"/>
        </w:rPr>
        <w:t xml:space="preserve"> </w:t>
      </w:r>
      <w:r w:rsidRPr="00E82946">
        <w:rPr>
          <w:b/>
          <w:sz w:val="28"/>
          <w:szCs w:val="28"/>
        </w:rPr>
        <w:t xml:space="preserve"> LE </w:t>
      </w:r>
      <w:r>
        <w:rPr>
          <w:b/>
          <w:sz w:val="28"/>
          <w:szCs w:val="28"/>
        </w:rPr>
        <w:t xml:space="preserve">  </w:t>
      </w:r>
      <w:r w:rsidR="0082609B" w:rsidRPr="0082609B">
        <w:rPr>
          <w:b/>
          <w:color w:val="FF0000"/>
          <w:sz w:val="28"/>
          <w:szCs w:val="28"/>
        </w:rPr>
        <w:t>18</w:t>
      </w:r>
      <w:r w:rsidRPr="00E10C37">
        <w:rPr>
          <w:b/>
          <w:color w:val="FF0000"/>
          <w:sz w:val="28"/>
          <w:szCs w:val="28"/>
        </w:rPr>
        <w:t xml:space="preserve"> </w:t>
      </w:r>
      <w:r w:rsidR="00E10C37" w:rsidRPr="00E10C37">
        <w:rPr>
          <w:b/>
          <w:color w:val="FF0000"/>
          <w:sz w:val="28"/>
          <w:szCs w:val="28"/>
        </w:rPr>
        <w:t xml:space="preserve"> </w:t>
      </w:r>
      <w:r w:rsidRPr="008B7855">
        <w:rPr>
          <w:b/>
          <w:color w:val="FF0000"/>
          <w:sz w:val="28"/>
          <w:szCs w:val="28"/>
        </w:rPr>
        <w:t xml:space="preserve">MARS </w:t>
      </w:r>
      <w:r w:rsidR="00E10C37">
        <w:rPr>
          <w:b/>
          <w:color w:val="FF0000"/>
          <w:sz w:val="28"/>
          <w:szCs w:val="28"/>
        </w:rPr>
        <w:t xml:space="preserve"> </w:t>
      </w:r>
      <w:r w:rsidRPr="008B7855">
        <w:rPr>
          <w:b/>
          <w:color w:val="FF0000"/>
          <w:sz w:val="28"/>
          <w:szCs w:val="28"/>
        </w:rPr>
        <w:t>20</w:t>
      </w:r>
      <w:r w:rsidR="00E10C37">
        <w:rPr>
          <w:b/>
          <w:color w:val="FF0000"/>
          <w:sz w:val="28"/>
          <w:szCs w:val="28"/>
        </w:rPr>
        <w:t>1</w:t>
      </w:r>
      <w:r w:rsidR="0082609B">
        <w:rPr>
          <w:b/>
          <w:color w:val="FF0000"/>
          <w:sz w:val="28"/>
          <w:szCs w:val="28"/>
        </w:rPr>
        <w:t>8</w:t>
      </w:r>
    </w:p>
    <w:p w:rsidR="002E2F24" w:rsidRDefault="002E2F24" w:rsidP="002E2F24">
      <w:pPr>
        <w:spacing w:after="0"/>
        <w:rPr>
          <w:b/>
        </w:rPr>
      </w:pPr>
      <w:r>
        <w:rPr>
          <w:b/>
          <w:sz w:val="28"/>
          <w:szCs w:val="28"/>
        </w:rPr>
        <w:t xml:space="preserve">                                            </w:t>
      </w:r>
      <w:r w:rsidRPr="00141021">
        <w:rPr>
          <w:b/>
        </w:rPr>
        <w:t xml:space="preserve">10 Postes HUNTER disponibles par séries. Engagement </w:t>
      </w:r>
      <w:r w:rsidR="00BB0374" w:rsidRPr="00141021">
        <w:rPr>
          <w:b/>
        </w:rPr>
        <w:t xml:space="preserve"> </w:t>
      </w:r>
      <w:r w:rsidRPr="00141021">
        <w:rPr>
          <w:b/>
        </w:rPr>
        <w:t>10€  par tireurs à l’ordre : CTS Vacans du Tuco.</w:t>
      </w:r>
    </w:p>
    <w:p w:rsidR="00E10C37" w:rsidRPr="00876A84" w:rsidRDefault="00235F47" w:rsidP="002E2F24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</w:t>
      </w:r>
      <w:r w:rsidR="00876A84">
        <w:rPr>
          <w:b/>
        </w:rPr>
        <w:t xml:space="preserve">                                                 </w:t>
      </w:r>
      <w:r>
        <w:rPr>
          <w:b/>
        </w:rPr>
        <w:t xml:space="preserve">          </w:t>
      </w:r>
      <w:r w:rsidR="00876A84" w:rsidRPr="00803D18">
        <w:rPr>
          <w:b/>
          <w:color w:val="984806" w:themeColor="accent6" w:themeShade="80"/>
          <w:sz w:val="28"/>
          <w:szCs w:val="28"/>
        </w:rPr>
        <w:t>Au Stand de Tir : CTS VACANS DU TUCO  A  DURANCE.</w:t>
      </w:r>
    </w:p>
    <w:p w:rsidR="00C804E3" w:rsidRPr="00832EF2" w:rsidRDefault="0048354C" w:rsidP="00C804E3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E2F24">
        <w:rPr>
          <w:b/>
        </w:rPr>
        <w:t xml:space="preserve">        </w:t>
      </w:r>
      <w:r w:rsidR="00235F47">
        <w:rPr>
          <w:b/>
        </w:rPr>
        <w:t xml:space="preserve">        </w:t>
      </w:r>
      <w:r w:rsidR="00832EF2">
        <w:rPr>
          <w:b/>
        </w:rPr>
        <w:t xml:space="preserve">            Repas : 15€ A retenir en même temps sur la fiche d’inscription</w:t>
      </w:r>
    </w:p>
    <w:p w:rsidR="0048354C" w:rsidRPr="00C804E3" w:rsidRDefault="00E10C37" w:rsidP="0048354C">
      <w:pPr>
        <w:spacing w:after="0"/>
        <w:rPr>
          <w:b/>
        </w:rPr>
      </w:pPr>
      <w:r w:rsidRPr="002667C9">
        <w:rPr>
          <w:b/>
          <w:color w:val="FF0000"/>
          <w:sz w:val="24"/>
          <w:szCs w:val="24"/>
        </w:rPr>
        <w:t xml:space="preserve">    </w:t>
      </w:r>
      <w:r w:rsidR="00613A4F" w:rsidRPr="002667C9">
        <w:rPr>
          <w:b/>
          <w:color w:val="FF0000"/>
          <w:sz w:val="24"/>
          <w:szCs w:val="24"/>
        </w:rPr>
        <w:t xml:space="preserve">     </w:t>
      </w:r>
      <w:r w:rsidR="007E02A9" w:rsidRPr="002667C9">
        <w:rPr>
          <w:b/>
          <w:color w:val="FF0000"/>
          <w:sz w:val="24"/>
          <w:szCs w:val="24"/>
        </w:rPr>
        <w:t xml:space="preserve"> </w:t>
      </w:r>
      <w:r w:rsidR="00613A4F" w:rsidRPr="002667C9">
        <w:rPr>
          <w:b/>
          <w:color w:val="FF0000"/>
          <w:sz w:val="24"/>
          <w:szCs w:val="24"/>
        </w:rPr>
        <w:t xml:space="preserve">     </w:t>
      </w:r>
      <w:r w:rsidR="0048354C" w:rsidRPr="002667C9">
        <w:rPr>
          <w:b/>
          <w:color w:val="FF0000"/>
          <w:sz w:val="24"/>
          <w:szCs w:val="24"/>
        </w:rPr>
        <w:t xml:space="preserve">    </w:t>
      </w:r>
    </w:p>
    <w:tbl>
      <w:tblPr>
        <w:tblStyle w:val="Grilledutableau"/>
        <w:tblW w:w="0" w:type="auto"/>
        <w:tblInd w:w="3459" w:type="dxa"/>
        <w:tblLook w:val="04A0" w:firstRow="1" w:lastRow="0" w:firstColumn="1" w:lastColumn="0" w:noHBand="0" w:noVBand="1"/>
      </w:tblPr>
      <w:tblGrid>
        <w:gridCol w:w="848"/>
        <w:gridCol w:w="1735"/>
        <w:gridCol w:w="1697"/>
        <w:gridCol w:w="1695"/>
        <w:gridCol w:w="849"/>
        <w:gridCol w:w="1695"/>
        <w:gridCol w:w="1593"/>
      </w:tblGrid>
      <w:tr w:rsidR="00876A84" w:rsidTr="00803D18">
        <w:trPr>
          <w:trHeight w:val="333"/>
        </w:trPr>
        <w:tc>
          <w:tcPr>
            <w:tcW w:w="812" w:type="dxa"/>
          </w:tcPr>
          <w:p w:rsidR="00A219B1" w:rsidRPr="00C804E3" w:rsidRDefault="00613A4F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Séries  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   1° Passe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 2° Passe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A219B1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rPr>
          <w:trHeight w:val="281"/>
        </w:trPr>
        <w:tc>
          <w:tcPr>
            <w:tcW w:w="812" w:type="dxa"/>
          </w:tcPr>
          <w:p w:rsidR="00A219B1" w:rsidRPr="00C804E3" w:rsidRDefault="00A219B1" w:rsidP="00A219B1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A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9h   –     9h30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10h30 – 11h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rPr>
          <w:trHeight w:val="213"/>
        </w:trPr>
        <w:tc>
          <w:tcPr>
            <w:tcW w:w="812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B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9h45 –   10h15 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11h15 – 11h45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2667C9" w:rsidRDefault="00A219B1" w:rsidP="002667C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2667C9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876A84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6E837365" wp14:editId="43EEE28D">
                  <wp:simplePos x="0" y="0"/>
                  <wp:positionH relativeFrom="column">
                    <wp:posOffset>-982345</wp:posOffset>
                  </wp:positionH>
                  <wp:positionV relativeFrom="paragraph">
                    <wp:posOffset>-598805</wp:posOffset>
                  </wp:positionV>
                  <wp:extent cx="2990850" cy="16573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cès tuc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</w:tr>
      <w:tr w:rsidR="00803D18" w:rsidTr="00803D18">
        <w:trPr>
          <w:trHeight w:val="245"/>
        </w:trPr>
        <w:tc>
          <w:tcPr>
            <w:tcW w:w="812" w:type="dxa"/>
          </w:tcPr>
          <w:p w:rsidR="00803D18" w:rsidRPr="00C804E3" w:rsidRDefault="00803D18" w:rsidP="00803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Apéritif       </w:t>
            </w:r>
          </w:p>
        </w:tc>
        <w:tc>
          <w:tcPr>
            <w:tcW w:w="1735" w:type="dxa"/>
          </w:tcPr>
          <w:p w:rsidR="00803D18" w:rsidRPr="00C804E3" w:rsidRDefault="00803D18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Repas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803D18" w:rsidRPr="00C804E3" w:rsidRDefault="00803D18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D18" w:rsidRPr="002667C9" w:rsidRDefault="00803D18" w:rsidP="002667C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03D18" w:rsidRPr="002667C9" w:rsidRDefault="00803D18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03D18" w:rsidRDefault="00803D18" w:rsidP="0048354C">
            <w:pPr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03D18" w:rsidRPr="00C804E3" w:rsidRDefault="00803D18" w:rsidP="00613A4F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c>
          <w:tcPr>
            <w:tcW w:w="812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C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14h  –   14h30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15h30 – 16h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c>
          <w:tcPr>
            <w:tcW w:w="812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D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14h45 – 15h15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16h15 – 16h45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</w:tbl>
    <w:p w:rsidR="0048354C" w:rsidRDefault="00613A4F" w:rsidP="00613A4F">
      <w:pPr>
        <w:spacing w:after="0"/>
        <w:rPr>
          <w:b/>
        </w:rPr>
      </w:pPr>
      <w:r>
        <w:rPr>
          <w:b/>
        </w:rPr>
        <w:t xml:space="preserve">   </w:t>
      </w:r>
    </w:p>
    <w:p w:rsidR="00B07CDC" w:rsidRDefault="00B07CDC" w:rsidP="00EC01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804E3">
        <w:rPr>
          <w:b/>
        </w:rPr>
        <w:t xml:space="preserve">                                                           </w:t>
      </w:r>
      <w:r w:rsidR="00E10C37">
        <w:rPr>
          <w:b/>
        </w:rPr>
        <w:t xml:space="preserve">             </w:t>
      </w:r>
      <w:r w:rsidR="00C804E3">
        <w:rPr>
          <w:b/>
        </w:rPr>
        <w:t xml:space="preserve">               </w:t>
      </w:r>
      <w:r w:rsidR="00C804E3" w:rsidRPr="00613A4F">
        <w:rPr>
          <w:b/>
          <w:sz w:val="24"/>
          <w:szCs w:val="24"/>
        </w:rPr>
        <w:t>Veuillez préciser 2 séries selon votre préféren</w:t>
      </w:r>
      <w:r w:rsidR="00C804E3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E10C37" w:rsidRPr="00C804E3" w:rsidRDefault="00EC0141">
      <w:pPr>
        <w:rPr>
          <w:b/>
        </w:rPr>
      </w:pPr>
      <w:r w:rsidRPr="00C804E3">
        <w:rPr>
          <w:b/>
          <w:sz w:val="24"/>
          <w:szCs w:val="24"/>
        </w:rPr>
        <w:t xml:space="preserve">           </w:t>
      </w:r>
      <w:r w:rsidR="007E02A9" w:rsidRPr="007E02A9">
        <w:rPr>
          <w:b/>
          <w:sz w:val="24"/>
          <w:szCs w:val="24"/>
          <w:u w:val="single"/>
        </w:rPr>
        <w:t>Limite d’inscription et de repas le</w:t>
      </w:r>
      <w:r w:rsidR="007E02A9">
        <w:rPr>
          <w:b/>
          <w:sz w:val="24"/>
          <w:szCs w:val="24"/>
          <w:u w:val="single"/>
        </w:rPr>
        <w:t xml:space="preserve">  </w:t>
      </w:r>
      <w:r w:rsidR="007E02A9" w:rsidRPr="007E02A9">
        <w:rPr>
          <w:b/>
          <w:sz w:val="24"/>
          <w:szCs w:val="24"/>
          <w:u w:val="single"/>
        </w:rPr>
        <w:t xml:space="preserve"> </w:t>
      </w:r>
      <w:r w:rsidR="00E10C37" w:rsidRPr="00E10C37">
        <w:rPr>
          <w:b/>
          <w:color w:val="FF0000"/>
          <w:sz w:val="24"/>
          <w:szCs w:val="24"/>
          <w:u w:val="single"/>
        </w:rPr>
        <w:t xml:space="preserve">MARDI </w:t>
      </w:r>
      <w:r w:rsidR="007E02A9" w:rsidRPr="00E10C37">
        <w:rPr>
          <w:b/>
          <w:color w:val="FF0000"/>
          <w:sz w:val="24"/>
          <w:szCs w:val="24"/>
          <w:u w:val="single"/>
        </w:rPr>
        <w:t xml:space="preserve"> </w:t>
      </w:r>
      <w:r w:rsidR="0082609B">
        <w:rPr>
          <w:b/>
          <w:color w:val="FF0000"/>
          <w:sz w:val="24"/>
          <w:szCs w:val="24"/>
          <w:u w:val="single"/>
        </w:rPr>
        <w:t>09</w:t>
      </w:r>
      <w:r w:rsidR="007E02A9" w:rsidRPr="007E02A9">
        <w:rPr>
          <w:b/>
          <w:color w:val="FF0000"/>
          <w:sz w:val="24"/>
          <w:szCs w:val="24"/>
          <w:u w:val="single"/>
        </w:rPr>
        <w:t xml:space="preserve"> Mars 201</w:t>
      </w:r>
      <w:r w:rsidR="0082609B">
        <w:rPr>
          <w:b/>
          <w:color w:val="FF0000"/>
          <w:sz w:val="24"/>
          <w:szCs w:val="24"/>
          <w:u w:val="single"/>
        </w:rPr>
        <w:t>8</w:t>
      </w:r>
      <w:r w:rsidR="007E02A9">
        <w:rPr>
          <w:b/>
          <w:color w:val="FF0000"/>
          <w:sz w:val="24"/>
          <w:szCs w:val="24"/>
        </w:rPr>
        <w:t xml:space="preserve">                                                                                 </w:t>
      </w:r>
      <w:r w:rsidRPr="007E02A9">
        <w:rPr>
          <w:b/>
        </w:rPr>
        <w:t>Choi</w:t>
      </w:r>
      <w:r w:rsidR="00794A10" w:rsidRPr="007E02A9">
        <w:rPr>
          <w:b/>
        </w:rPr>
        <w:t>x</w:t>
      </w:r>
      <w:r w:rsidRPr="00C804E3">
        <w:rPr>
          <w:b/>
        </w:rPr>
        <w:t xml:space="preserve">  séries </w:t>
      </w:r>
      <w:r w:rsidR="00794A10">
        <w:rPr>
          <w:b/>
        </w:rPr>
        <w:t xml:space="preserve">    </w:t>
      </w:r>
      <w:r w:rsidRPr="00C804E3">
        <w:rPr>
          <w:b/>
        </w:rPr>
        <w:t xml:space="preserve">            </w:t>
      </w:r>
      <w:r w:rsidR="00832EF2">
        <w:rPr>
          <w:b/>
        </w:rPr>
        <w:t xml:space="preserve">   </w:t>
      </w:r>
      <w:r w:rsidR="00E10C37">
        <w:rPr>
          <w:b/>
        </w:rPr>
        <w:t xml:space="preserve">                                     </w:t>
      </w:r>
    </w:p>
    <w:tbl>
      <w:tblPr>
        <w:tblStyle w:val="Grilledutableau"/>
        <w:tblW w:w="14743" w:type="dxa"/>
        <w:tblInd w:w="-318" w:type="dxa"/>
        <w:tblLook w:val="05A0" w:firstRow="1" w:lastRow="0" w:firstColumn="1" w:lastColumn="1" w:noHBand="0" w:noVBand="1"/>
      </w:tblPr>
      <w:tblGrid>
        <w:gridCol w:w="461"/>
        <w:gridCol w:w="1856"/>
        <w:gridCol w:w="1370"/>
        <w:gridCol w:w="925"/>
        <w:gridCol w:w="982"/>
        <w:gridCol w:w="2442"/>
        <w:gridCol w:w="2023"/>
        <w:gridCol w:w="1126"/>
        <w:gridCol w:w="1112"/>
        <w:gridCol w:w="1247"/>
        <w:gridCol w:w="1199"/>
      </w:tblGrid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N°</w:t>
            </w:r>
          </w:p>
        </w:tc>
        <w:tc>
          <w:tcPr>
            <w:tcW w:w="1856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  NOMS</w:t>
            </w:r>
          </w:p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Prénoms</w:t>
            </w: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Droitier</w:t>
            </w: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Gaucher</w:t>
            </w: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      Club</w:t>
            </w: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  N° Licence</w:t>
            </w: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Préférée</w:t>
            </w: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A défaut</w:t>
            </w:r>
          </w:p>
        </w:tc>
        <w:tc>
          <w:tcPr>
            <w:tcW w:w="1247" w:type="dxa"/>
          </w:tcPr>
          <w:p w:rsidR="00EC0141" w:rsidRPr="00C804E3" w:rsidRDefault="00E10C37">
            <w:pPr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1199" w:type="dxa"/>
          </w:tcPr>
          <w:p w:rsidR="00EC0141" w:rsidRPr="002667C9" w:rsidRDefault="00832EF2" w:rsidP="00832EF2">
            <w:pPr>
              <w:jc w:val="center"/>
              <w:rPr>
                <w:b/>
                <w:sz w:val="18"/>
                <w:szCs w:val="18"/>
              </w:rPr>
            </w:pPr>
            <w:r w:rsidRPr="00832EF2">
              <w:rPr>
                <w:b/>
              </w:rPr>
              <w:t>REPAS</w:t>
            </w: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1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2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3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83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4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5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6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7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8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83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9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10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</w:tbl>
    <w:p w:rsidR="002E2F24" w:rsidRPr="00E82946" w:rsidRDefault="002E2F24">
      <w:pPr>
        <w:rPr>
          <w:b/>
          <w:sz w:val="28"/>
          <w:szCs w:val="28"/>
        </w:rPr>
      </w:pPr>
    </w:p>
    <w:sectPr w:rsidR="002E2F24" w:rsidRPr="00E82946" w:rsidSect="00312B53">
      <w:pgSz w:w="16838" w:h="11906" w:orient="landscape"/>
      <w:pgMar w:top="709" w:right="678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EC"/>
    <w:rsid w:val="00092418"/>
    <w:rsid w:val="00141021"/>
    <w:rsid w:val="00142624"/>
    <w:rsid w:val="00235F47"/>
    <w:rsid w:val="002667C9"/>
    <w:rsid w:val="002E2F24"/>
    <w:rsid w:val="00312B53"/>
    <w:rsid w:val="0048354C"/>
    <w:rsid w:val="00613A4F"/>
    <w:rsid w:val="00697950"/>
    <w:rsid w:val="006C480E"/>
    <w:rsid w:val="00794A10"/>
    <w:rsid w:val="007E02A9"/>
    <w:rsid w:val="00803D18"/>
    <w:rsid w:val="0082609B"/>
    <w:rsid w:val="00832EF2"/>
    <w:rsid w:val="00876A84"/>
    <w:rsid w:val="00894E02"/>
    <w:rsid w:val="008B7855"/>
    <w:rsid w:val="009D0D85"/>
    <w:rsid w:val="00A160FB"/>
    <w:rsid w:val="00A219B1"/>
    <w:rsid w:val="00A333EC"/>
    <w:rsid w:val="00A97B3B"/>
    <w:rsid w:val="00B07CDC"/>
    <w:rsid w:val="00BB0374"/>
    <w:rsid w:val="00C804E3"/>
    <w:rsid w:val="00CF40C1"/>
    <w:rsid w:val="00E10C37"/>
    <w:rsid w:val="00E82946"/>
    <w:rsid w:val="00EC0141"/>
    <w:rsid w:val="00EE79AE"/>
    <w:rsid w:val="00F24611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3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3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LTA</cp:lastModifiedBy>
  <cp:revision>2</cp:revision>
  <cp:lastPrinted>2018-02-26T08:18:00Z</cp:lastPrinted>
  <dcterms:created xsi:type="dcterms:W3CDTF">2018-02-26T08:20:00Z</dcterms:created>
  <dcterms:modified xsi:type="dcterms:W3CDTF">2018-02-26T08:20:00Z</dcterms:modified>
</cp:coreProperties>
</file>